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18228" w14:textId="77777777" w:rsidR="00270CBF" w:rsidRPr="00B34E79" w:rsidRDefault="00270CBF" w:rsidP="00E405A1">
      <w:pPr>
        <w:keepNext/>
        <w:spacing w:line="240" w:lineRule="auto"/>
        <w:jc w:val="center"/>
        <w:outlineLvl w:val="0"/>
        <w:rPr>
          <w:rFonts w:eastAsia="Times New Roman" w:cs="Arial"/>
          <w:b/>
          <w:sz w:val="22"/>
        </w:rPr>
      </w:pPr>
      <w:r w:rsidRPr="00B34E79">
        <w:rPr>
          <w:rFonts w:eastAsia="Times New Roman" w:cs="Arial"/>
          <w:b/>
          <w:sz w:val="22"/>
        </w:rPr>
        <w:t>BOROUGH OF CAPE MAY POINT</w:t>
      </w:r>
    </w:p>
    <w:p w14:paraId="5FCB107F" w14:textId="51AC1BC2" w:rsidR="0080213F" w:rsidRPr="00B34E79" w:rsidRDefault="0080213F" w:rsidP="00E405A1">
      <w:pPr>
        <w:keepNext/>
        <w:spacing w:line="240" w:lineRule="auto"/>
        <w:jc w:val="center"/>
        <w:outlineLvl w:val="0"/>
        <w:rPr>
          <w:rFonts w:eastAsia="Times New Roman" w:cs="Arial"/>
          <w:b/>
          <w:sz w:val="22"/>
        </w:rPr>
      </w:pPr>
      <w:r w:rsidRPr="00B34E79">
        <w:rPr>
          <w:rFonts w:eastAsia="Times New Roman" w:cs="Arial"/>
          <w:b/>
          <w:sz w:val="22"/>
        </w:rPr>
        <w:t>NOTICE OF PENDING ORDINANCE</w:t>
      </w:r>
      <w:r w:rsidR="002F7B60">
        <w:rPr>
          <w:rFonts w:eastAsia="Times New Roman" w:cs="Arial"/>
          <w:b/>
          <w:sz w:val="22"/>
        </w:rPr>
        <w:t>S</w:t>
      </w:r>
    </w:p>
    <w:p w14:paraId="0C44BB6C" w14:textId="77777777" w:rsidR="0080213F" w:rsidRPr="00B34E79" w:rsidRDefault="0080213F" w:rsidP="0080213F">
      <w:pPr>
        <w:keepNext/>
        <w:spacing w:line="240" w:lineRule="auto"/>
        <w:jc w:val="both"/>
        <w:outlineLvl w:val="0"/>
        <w:rPr>
          <w:rFonts w:eastAsia="Times New Roman" w:cs="Arial"/>
          <w:b/>
          <w:sz w:val="22"/>
          <w:u w:val="single"/>
        </w:rPr>
      </w:pPr>
    </w:p>
    <w:p w14:paraId="5C079769" w14:textId="4ABA20E2" w:rsidR="008E38EE" w:rsidRPr="005F5514" w:rsidRDefault="005F5514" w:rsidP="008E38EE">
      <w:pPr>
        <w:pStyle w:val="a"/>
        <w:ind w:left="1080" w:hanging="1080"/>
        <w:rPr>
          <w:rStyle w:val="Hyperlink"/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fldChar w:fldCharType="begin"/>
      </w:r>
      <w:r>
        <w:rPr>
          <w:rFonts w:ascii="Arial" w:hAnsi="Arial" w:cs="Arial"/>
          <w:sz w:val="24"/>
        </w:rPr>
        <w:instrText>HYPERLINK "https://capemaypoint.org/uploaded_files/document/10-2026%20Appropriating%20CIF%20-%20Backhoe%20Loader.pdf"</w:instrText>
      </w:r>
      <w:r>
        <w:rPr>
          <w:rFonts w:ascii="Arial" w:hAnsi="Arial" w:cs="Arial"/>
          <w:sz w:val="24"/>
        </w:rPr>
      </w:r>
      <w:r>
        <w:rPr>
          <w:rFonts w:ascii="Arial" w:hAnsi="Arial" w:cs="Arial"/>
          <w:sz w:val="24"/>
        </w:rPr>
        <w:fldChar w:fldCharType="separate"/>
      </w:r>
      <w:r w:rsidR="00F14EE8" w:rsidRPr="005F5514">
        <w:rPr>
          <w:rStyle w:val="Hyperlink"/>
          <w:rFonts w:ascii="Arial" w:hAnsi="Arial" w:cs="Arial"/>
          <w:sz w:val="24"/>
        </w:rPr>
        <w:t>10</w:t>
      </w:r>
      <w:r w:rsidR="008E38EE" w:rsidRPr="005F5514">
        <w:rPr>
          <w:rStyle w:val="Hyperlink"/>
          <w:rFonts w:ascii="Arial" w:hAnsi="Arial" w:cs="Arial"/>
          <w:sz w:val="24"/>
        </w:rPr>
        <w:t>-2026</w:t>
      </w:r>
      <w:r w:rsidR="008E38EE" w:rsidRPr="005F5514">
        <w:rPr>
          <w:rStyle w:val="Hyperlink"/>
          <w:rFonts w:ascii="Arial" w:hAnsi="Arial" w:cs="Arial"/>
          <w:sz w:val="24"/>
        </w:rPr>
        <w:tab/>
        <w:t>Ordinance Appro</w:t>
      </w:r>
      <w:r w:rsidR="00F14EE8" w:rsidRPr="005F5514">
        <w:rPr>
          <w:rStyle w:val="Hyperlink"/>
          <w:rFonts w:ascii="Arial" w:hAnsi="Arial" w:cs="Arial"/>
          <w:sz w:val="24"/>
        </w:rPr>
        <w:t>priating $95,000.00 from the Capital Improvement Fund for New Loader Backhoe</w:t>
      </w:r>
    </w:p>
    <w:p w14:paraId="2B8A004F" w14:textId="2418CA65" w:rsidR="008E38EE" w:rsidRDefault="005F5514" w:rsidP="008E38EE">
      <w:pPr>
        <w:pStyle w:val="a"/>
        <w:ind w:left="1080" w:hanging="108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fldChar w:fldCharType="end"/>
      </w:r>
    </w:p>
    <w:p w14:paraId="54656C71" w14:textId="2707DBF3" w:rsidR="0050667F" w:rsidRDefault="0050667F" w:rsidP="0050667F">
      <w:pPr>
        <w:pStyle w:val="a"/>
        <w:ind w:left="0" w:firstLine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In summary, this ordinance </w:t>
      </w:r>
      <w:r w:rsidR="00F14EE8">
        <w:rPr>
          <w:rFonts w:ascii="Arial" w:hAnsi="Arial" w:cs="Arial"/>
          <w:sz w:val="24"/>
        </w:rPr>
        <w:t xml:space="preserve">appropriates $95,000 that is available in the Capital Improvement Fund.  The funds will be used to purchase a new loader backhoe through </w:t>
      </w:r>
      <w:proofErr w:type="spellStart"/>
      <w:r w:rsidR="00F14EE8">
        <w:rPr>
          <w:rFonts w:ascii="Arial" w:hAnsi="Arial" w:cs="Arial"/>
          <w:sz w:val="24"/>
        </w:rPr>
        <w:t>Sourcewell</w:t>
      </w:r>
      <w:proofErr w:type="spellEnd"/>
      <w:r w:rsidR="00F14EE8">
        <w:rPr>
          <w:rFonts w:ascii="Arial" w:hAnsi="Arial" w:cs="Arial"/>
          <w:sz w:val="24"/>
        </w:rPr>
        <w:t xml:space="preserve"> Cooperative Purchasing.</w:t>
      </w:r>
    </w:p>
    <w:p w14:paraId="37EBE36D" w14:textId="77777777" w:rsidR="0050667F" w:rsidRPr="00EE7D5D" w:rsidRDefault="0050667F" w:rsidP="008E38EE">
      <w:pPr>
        <w:pStyle w:val="a"/>
        <w:ind w:left="1080" w:hanging="1080"/>
        <w:rPr>
          <w:rFonts w:ascii="Arial" w:hAnsi="Arial" w:cs="Arial"/>
          <w:sz w:val="24"/>
        </w:rPr>
      </w:pPr>
    </w:p>
    <w:p w14:paraId="1A134316" w14:textId="21607224" w:rsidR="002F7B60" w:rsidRPr="002F7B60" w:rsidRDefault="002F7B60" w:rsidP="002F7B60">
      <w:pPr>
        <w:rPr>
          <w:rFonts w:cs="Arial"/>
          <w:bCs/>
          <w:szCs w:val="24"/>
        </w:rPr>
      </w:pPr>
      <w:r w:rsidRPr="002F7B60">
        <w:rPr>
          <w:rFonts w:cs="Arial"/>
          <w:szCs w:val="24"/>
        </w:rPr>
        <w:t>Th</w:t>
      </w:r>
      <w:r w:rsidR="008E38EE">
        <w:rPr>
          <w:rFonts w:cs="Arial"/>
          <w:szCs w:val="24"/>
        </w:rPr>
        <w:t>e</w:t>
      </w:r>
      <w:r w:rsidR="00EC7978">
        <w:rPr>
          <w:rFonts w:cs="Arial"/>
          <w:szCs w:val="24"/>
        </w:rPr>
        <w:t>s</w:t>
      </w:r>
      <w:r w:rsidR="008E38EE">
        <w:rPr>
          <w:rFonts w:cs="Arial"/>
          <w:szCs w:val="24"/>
        </w:rPr>
        <w:t>e</w:t>
      </w:r>
      <w:r w:rsidRPr="002F7B60">
        <w:rPr>
          <w:rFonts w:cs="Arial"/>
          <w:szCs w:val="24"/>
        </w:rPr>
        <w:t xml:space="preserve"> ordinance</w:t>
      </w:r>
      <w:r w:rsidR="008E38EE">
        <w:rPr>
          <w:rFonts w:cs="Arial"/>
          <w:szCs w:val="24"/>
        </w:rPr>
        <w:t>s</w:t>
      </w:r>
      <w:r w:rsidR="0089791B">
        <w:rPr>
          <w:rFonts w:cs="Arial"/>
          <w:szCs w:val="24"/>
        </w:rPr>
        <w:t xml:space="preserve"> w</w:t>
      </w:r>
      <w:r w:rsidR="008E38EE">
        <w:rPr>
          <w:rFonts w:cs="Arial"/>
          <w:szCs w:val="24"/>
        </w:rPr>
        <w:t>ere</w:t>
      </w:r>
      <w:r w:rsidRPr="002F7B60">
        <w:rPr>
          <w:rFonts w:eastAsia="Times New Roman" w:cs="Arial"/>
          <w:szCs w:val="24"/>
        </w:rPr>
        <w:t xml:space="preserve"> introduced at the Board of Commissioners meeting on </w:t>
      </w:r>
      <w:r w:rsidR="00F14EE8">
        <w:rPr>
          <w:rFonts w:eastAsia="Times New Roman" w:cs="Arial"/>
          <w:szCs w:val="24"/>
        </w:rPr>
        <w:t>April 28</w:t>
      </w:r>
      <w:r w:rsidR="008E38EE">
        <w:rPr>
          <w:rFonts w:eastAsia="Times New Roman" w:cs="Arial"/>
          <w:szCs w:val="24"/>
        </w:rPr>
        <w:t>, 2026</w:t>
      </w:r>
      <w:r w:rsidRPr="002F7B60">
        <w:rPr>
          <w:rFonts w:eastAsia="Times New Roman" w:cs="Arial"/>
          <w:szCs w:val="24"/>
        </w:rPr>
        <w:t xml:space="preserve">, and will be taken up for second reading, public hearing and consideration for final passage at a meeting to be held via Zoom on </w:t>
      </w:r>
      <w:r w:rsidR="00F14EE8">
        <w:rPr>
          <w:rFonts w:eastAsia="Times New Roman" w:cs="Arial"/>
          <w:szCs w:val="24"/>
        </w:rPr>
        <w:t>May 12</w:t>
      </w:r>
      <w:r w:rsidR="0046529C">
        <w:rPr>
          <w:rFonts w:eastAsia="Times New Roman" w:cs="Arial"/>
          <w:szCs w:val="24"/>
        </w:rPr>
        <w:t xml:space="preserve">, </w:t>
      </w:r>
      <w:r w:rsidRPr="002F7B60">
        <w:rPr>
          <w:rFonts w:eastAsia="Times New Roman" w:cs="Arial"/>
          <w:szCs w:val="24"/>
        </w:rPr>
        <w:t>202</w:t>
      </w:r>
      <w:r w:rsidR="00EC7978">
        <w:rPr>
          <w:rFonts w:eastAsia="Times New Roman" w:cs="Arial"/>
          <w:szCs w:val="24"/>
        </w:rPr>
        <w:t>6</w:t>
      </w:r>
      <w:r w:rsidRPr="002F7B60">
        <w:rPr>
          <w:rFonts w:eastAsia="Times New Roman" w:cs="Arial"/>
          <w:szCs w:val="24"/>
        </w:rPr>
        <w:t xml:space="preserve"> at </w:t>
      </w:r>
      <w:r w:rsidR="008E38EE">
        <w:rPr>
          <w:rFonts w:eastAsia="Times New Roman" w:cs="Arial"/>
          <w:szCs w:val="24"/>
        </w:rPr>
        <w:t>6</w:t>
      </w:r>
      <w:r w:rsidRPr="002F7B60">
        <w:rPr>
          <w:rFonts w:eastAsia="Times New Roman" w:cs="Arial"/>
          <w:szCs w:val="24"/>
        </w:rPr>
        <w:t xml:space="preserve">:00 p.m.  This Notice is posted in the Municipal Building and full copies of the ordinances may be obtained by the general public </w:t>
      </w:r>
      <w:r w:rsidR="007E260E">
        <w:rPr>
          <w:rFonts w:eastAsia="Times New Roman" w:cs="Arial"/>
          <w:szCs w:val="24"/>
        </w:rPr>
        <w:t xml:space="preserve">by clicking the link above, </w:t>
      </w:r>
      <w:r w:rsidRPr="002F7B60">
        <w:rPr>
          <w:rFonts w:eastAsia="Times New Roman" w:cs="Arial"/>
          <w:szCs w:val="24"/>
        </w:rPr>
        <w:t>from the office of the Municipal Clerk</w:t>
      </w:r>
      <w:r w:rsidR="007E260E">
        <w:rPr>
          <w:rFonts w:eastAsia="Times New Roman" w:cs="Arial"/>
          <w:szCs w:val="24"/>
        </w:rPr>
        <w:t>,</w:t>
      </w:r>
      <w:r w:rsidRPr="002F7B60">
        <w:rPr>
          <w:rFonts w:eastAsia="Times New Roman" w:cs="Arial"/>
          <w:szCs w:val="24"/>
        </w:rPr>
        <w:t xml:space="preserve"> or from the Borough’s website </w:t>
      </w:r>
      <w:hyperlink r:id="rId4" w:history="1">
        <w:r w:rsidRPr="002F7B60">
          <w:rPr>
            <w:rStyle w:val="Hyperlink"/>
            <w:rFonts w:eastAsia="Times New Roman" w:cs="Arial"/>
            <w:szCs w:val="24"/>
          </w:rPr>
          <w:t>https://capemaypoint.org/government/document-center</w:t>
        </w:r>
      </w:hyperlink>
      <w:r w:rsidRPr="002F7B60">
        <w:rPr>
          <w:rFonts w:eastAsia="Times New Roman" w:cs="Arial"/>
          <w:szCs w:val="24"/>
        </w:rPr>
        <w:t xml:space="preserve"> under “Ordinances – Pending</w:t>
      </w:r>
      <w:r w:rsidR="00F67DB8">
        <w:rPr>
          <w:rFonts w:eastAsia="Times New Roman" w:cs="Arial"/>
          <w:szCs w:val="24"/>
        </w:rPr>
        <w:t xml:space="preserve"> or Not Yet Codified</w:t>
      </w:r>
      <w:r w:rsidRPr="002F7B60">
        <w:rPr>
          <w:rFonts w:eastAsia="Times New Roman" w:cs="Arial"/>
          <w:szCs w:val="24"/>
        </w:rPr>
        <w:t>”</w:t>
      </w:r>
    </w:p>
    <w:p w14:paraId="030AD578" w14:textId="77777777" w:rsidR="002F7B60" w:rsidRPr="002F7B60" w:rsidRDefault="002F7B60" w:rsidP="002F7B60">
      <w:pPr>
        <w:pStyle w:val="a"/>
        <w:tabs>
          <w:tab w:val="left" w:pos="-1440"/>
        </w:tabs>
        <w:ind w:left="990" w:hanging="990"/>
        <w:rPr>
          <w:rFonts w:ascii="Arial" w:hAnsi="Arial" w:cs="Arial"/>
          <w:sz w:val="24"/>
        </w:rPr>
      </w:pPr>
    </w:p>
    <w:p w14:paraId="29665562" w14:textId="77777777" w:rsidR="007C0E65" w:rsidRPr="002F7B60" w:rsidRDefault="007C0E65" w:rsidP="0080213F">
      <w:pPr>
        <w:spacing w:line="240" w:lineRule="auto"/>
        <w:rPr>
          <w:rFonts w:eastAsia="Times New Roman" w:cs="Arial"/>
          <w:szCs w:val="24"/>
        </w:rPr>
      </w:pPr>
    </w:p>
    <w:p w14:paraId="38C2ABB7" w14:textId="69241C80" w:rsidR="0080213F" w:rsidRPr="002F7B60" w:rsidRDefault="0080213F" w:rsidP="0080213F">
      <w:pPr>
        <w:spacing w:line="240" w:lineRule="auto"/>
        <w:rPr>
          <w:rFonts w:eastAsia="Times New Roman" w:cs="Arial"/>
          <w:szCs w:val="24"/>
        </w:rPr>
      </w:pPr>
      <w:r w:rsidRPr="002F7B60">
        <w:rPr>
          <w:rFonts w:eastAsia="Times New Roman" w:cs="Arial"/>
          <w:szCs w:val="24"/>
        </w:rPr>
        <w:t>Elaine L. Wallace, RMC</w:t>
      </w:r>
    </w:p>
    <w:p w14:paraId="1F426938" w14:textId="77777777" w:rsidR="0080213F" w:rsidRPr="002F7B60" w:rsidRDefault="0080213F" w:rsidP="0080213F">
      <w:pPr>
        <w:spacing w:line="240" w:lineRule="auto"/>
        <w:rPr>
          <w:rFonts w:eastAsia="Times New Roman" w:cs="Arial"/>
          <w:szCs w:val="24"/>
        </w:rPr>
      </w:pPr>
      <w:r w:rsidRPr="002F7B60">
        <w:rPr>
          <w:rFonts w:eastAsia="Times New Roman" w:cs="Arial"/>
          <w:szCs w:val="24"/>
        </w:rPr>
        <w:t>Municipal Clerk</w:t>
      </w:r>
    </w:p>
    <w:p w14:paraId="51CB45BC" w14:textId="77777777" w:rsidR="00EA21DA" w:rsidRPr="00B34E79" w:rsidRDefault="00EA21DA" w:rsidP="00EA21DA">
      <w:pPr>
        <w:rPr>
          <w:rFonts w:cs="Arial"/>
          <w:sz w:val="22"/>
        </w:rPr>
      </w:pPr>
    </w:p>
    <w:sectPr w:rsidR="00EA21DA" w:rsidRPr="00B34E79" w:rsidSect="00EA21DA">
      <w:pgSz w:w="12240" w:h="15840"/>
      <w:pgMar w:top="108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213F"/>
    <w:rsid w:val="00003647"/>
    <w:rsid w:val="00015EB0"/>
    <w:rsid w:val="00080AB8"/>
    <w:rsid w:val="000973D4"/>
    <w:rsid w:val="000B3F1F"/>
    <w:rsid w:val="000D6836"/>
    <w:rsid w:val="000E270E"/>
    <w:rsid w:val="00105B45"/>
    <w:rsid w:val="00150D1C"/>
    <w:rsid w:val="00151A57"/>
    <w:rsid w:val="0016268C"/>
    <w:rsid w:val="00181A56"/>
    <w:rsid w:val="001E419A"/>
    <w:rsid w:val="001F34BA"/>
    <w:rsid w:val="00212189"/>
    <w:rsid w:val="002137DF"/>
    <w:rsid w:val="00223062"/>
    <w:rsid w:val="00270CBF"/>
    <w:rsid w:val="002B118C"/>
    <w:rsid w:val="002C6399"/>
    <w:rsid w:val="002E5566"/>
    <w:rsid w:val="002F7B60"/>
    <w:rsid w:val="00310479"/>
    <w:rsid w:val="00312BF9"/>
    <w:rsid w:val="00314C92"/>
    <w:rsid w:val="00326092"/>
    <w:rsid w:val="00330A1E"/>
    <w:rsid w:val="00345AB5"/>
    <w:rsid w:val="00350B2B"/>
    <w:rsid w:val="00361972"/>
    <w:rsid w:val="00363EDD"/>
    <w:rsid w:val="00384B75"/>
    <w:rsid w:val="00392E92"/>
    <w:rsid w:val="00396CAC"/>
    <w:rsid w:val="003E3BD5"/>
    <w:rsid w:val="00417080"/>
    <w:rsid w:val="00437E6D"/>
    <w:rsid w:val="0044367F"/>
    <w:rsid w:val="00446AC3"/>
    <w:rsid w:val="004645EC"/>
    <w:rsid w:val="0046529C"/>
    <w:rsid w:val="00467F1A"/>
    <w:rsid w:val="004742D7"/>
    <w:rsid w:val="00477860"/>
    <w:rsid w:val="004A66EC"/>
    <w:rsid w:val="004B29DD"/>
    <w:rsid w:val="004E527C"/>
    <w:rsid w:val="00503C7D"/>
    <w:rsid w:val="0050667F"/>
    <w:rsid w:val="00547263"/>
    <w:rsid w:val="0059648C"/>
    <w:rsid w:val="005B1043"/>
    <w:rsid w:val="005C7089"/>
    <w:rsid w:val="005D6DC8"/>
    <w:rsid w:val="005D7062"/>
    <w:rsid w:val="005E78E4"/>
    <w:rsid w:val="005F5514"/>
    <w:rsid w:val="00605D2A"/>
    <w:rsid w:val="00627EAE"/>
    <w:rsid w:val="00662D13"/>
    <w:rsid w:val="00675815"/>
    <w:rsid w:val="006C667D"/>
    <w:rsid w:val="006F2582"/>
    <w:rsid w:val="00736614"/>
    <w:rsid w:val="007A2BB1"/>
    <w:rsid w:val="007C0E65"/>
    <w:rsid w:val="007D0EA8"/>
    <w:rsid w:val="007D68FA"/>
    <w:rsid w:val="007E260E"/>
    <w:rsid w:val="007F0253"/>
    <w:rsid w:val="0080213F"/>
    <w:rsid w:val="00813CC0"/>
    <w:rsid w:val="0087151F"/>
    <w:rsid w:val="0087651F"/>
    <w:rsid w:val="0088100E"/>
    <w:rsid w:val="00881A04"/>
    <w:rsid w:val="0089791B"/>
    <w:rsid w:val="008E38EE"/>
    <w:rsid w:val="008F145A"/>
    <w:rsid w:val="008F7835"/>
    <w:rsid w:val="00912205"/>
    <w:rsid w:val="009133BD"/>
    <w:rsid w:val="009146B2"/>
    <w:rsid w:val="00926678"/>
    <w:rsid w:val="00936ED4"/>
    <w:rsid w:val="00964DD8"/>
    <w:rsid w:val="009A21A7"/>
    <w:rsid w:val="009D5E0D"/>
    <w:rsid w:val="009E2703"/>
    <w:rsid w:val="009E63F0"/>
    <w:rsid w:val="009E6750"/>
    <w:rsid w:val="009F3160"/>
    <w:rsid w:val="00A260F6"/>
    <w:rsid w:val="00A37344"/>
    <w:rsid w:val="00A41BD1"/>
    <w:rsid w:val="00A52629"/>
    <w:rsid w:val="00A608B4"/>
    <w:rsid w:val="00A66A0F"/>
    <w:rsid w:val="00A77186"/>
    <w:rsid w:val="00AE3A94"/>
    <w:rsid w:val="00AF45B1"/>
    <w:rsid w:val="00B03E4F"/>
    <w:rsid w:val="00B343E2"/>
    <w:rsid w:val="00B34E79"/>
    <w:rsid w:val="00B65975"/>
    <w:rsid w:val="00B90DC5"/>
    <w:rsid w:val="00B94AB3"/>
    <w:rsid w:val="00BF4A8F"/>
    <w:rsid w:val="00C04339"/>
    <w:rsid w:val="00C41ECA"/>
    <w:rsid w:val="00C45A97"/>
    <w:rsid w:val="00C5174D"/>
    <w:rsid w:val="00C740D4"/>
    <w:rsid w:val="00C95325"/>
    <w:rsid w:val="00CA6660"/>
    <w:rsid w:val="00CC2EB8"/>
    <w:rsid w:val="00CE0595"/>
    <w:rsid w:val="00D0223F"/>
    <w:rsid w:val="00D07134"/>
    <w:rsid w:val="00D17F50"/>
    <w:rsid w:val="00D45B7C"/>
    <w:rsid w:val="00D862B5"/>
    <w:rsid w:val="00E17F15"/>
    <w:rsid w:val="00E405A1"/>
    <w:rsid w:val="00E43911"/>
    <w:rsid w:val="00E7368A"/>
    <w:rsid w:val="00E91A55"/>
    <w:rsid w:val="00EA21DA"/>
    <w:rsid w:val="00EC7978"/>
    <w:rsid w:val="00F14EE8"/>
    <w:rsid w:val="00F4270B"/>
    <w:rsid w:val="00F67DB8"/>
    <w:rsid w:val="00FB4494"/>
    <w:rsid w:val="00FB4B62"/>
    <w:rsid w:val="00FC56A7"/>
    <w:rsid w:val="00FC607C"/>
    <w:rsid w:val="00FD7FBB"/>
    <w:rsid w:val="00FE0111"/>
    <w:rsid w:val="00FE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D910D"/>
  <w15:docId w15:val="{1EAFA5E4-B788-4D5D-88C3-C4121B782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10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_"/>
    <w:basedOn w:val="Normal"/>
    <w:rsid w:val="004742D7"/>
    <w:pPr>
      <w:widowControl w:val="0"/>
      <w:autoSpaceDE w:val="0"/>
      <w:autoSpaceDN w:val="0"/>
      <w:adjustRightInd w:val="0"/>
      <w:spacing w:line="240" w:lineRule="auto"/>
      <w:ind w:left="720" w:hanging="720"/>
    </w:pPr>
    <w:rPr>
      <w:rFonts w:ascii="Times New Roman" w:eastAsia="Times New Roman" w:hAnsi="Times New Roman" w:cs="Times New Roman"/>
      <w:sz w:val="20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0D683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D6836"/>
  </w:style>
  <w:style w:type="paragraph" w:styleId="BodyTextFirstIndent">
    <w:name w:val="Body Text First Indent"/>
    <w:basedOn w:val="BodyText"/>
    <w:link w:val="BodyTextFirstIndentChar"/>
    <w:semiHidden/>
    <w:unhideWhenUsed/>
    <w:rsid w:val="000D6836"/>
    <w:pPr>
      <w:spacing w:after="0" w:line="480" w:lineRule="auto"/>
      <w:ind w:firstLine="720"/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0D6836"/>
    <w:rPr>
      <w:rFonts w:ascii="Times New Roman" w:eastAsia="Times New Roman" w:hAnsi="Times New Roman" w:cs="Times New Roman"/>
      <w:szCs w:val="20"/>
      <w:lang w:val="x-none" w:eastAsia="x-none"/>
    </w:rPr>
  </w:style>
  <w:style w:type="paragraph" w:customStyle="1" w:styleId="Style0">
    <w:name w:val="Style0"/>
    <w:rsid w:val="000D6836"/>
    <w:pPr>
      <w:snapToGrid w:val="0"/>
      <w:spacing w:line="240" w:lineRule="auto"/>
    </w:pPr>
    <w:rPr>
      <w:rFonts w:eastAsia="Times New Roman" w:cs="Times New Roman"/>
      <w:szCs w:val="20"/>
    </w:rPr>
  </w:style>
  <w:style w:type="character" w:styleId="Hyperlink">
    <w:name w:val="Hyperlink"/>
    <w:basedOn w:val="DefaultParagraphFont"/>
    <w:uiPriority w:val="99"/>
    <w:unhideWhenUsed/>
    <w:rsid w:val="00E17F1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7F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43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apemaypoint.org/government/document-cent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Elaine Wallace</dc:creator>
  <cp:lastModifiedBy>Elaine Wallace</cp:lastModifiedBy>
  <cp:revision>79</cp:revision>
  <cp:lastPrinted>2024-09-13T14:14:00Z</cp:lastPrinted>
  <dcterms:created xsi:type="dcterms:W3CDTF">2017-01-26T16:50:00Z</dcterms:created>
  <dcterms:modified xsi:type="dcterms:W3CDTF">2026-04-29T18:01:00Z</dcterms:modified>
</cp:coreProperties>
</file>